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C" w:rsidRPr="00673F33" w:rsidRDefault="004D3CC7" w:rsidP="00751F8C">
      <w:pPr>
        <w:spacing w:line="48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-450342</wp:posOffset>
            </wp:positionH>
            <wp:positionV relativeFrom="paragraph">
              <wp:posOffset>-457200</wp:posOffset>
            </wp:positionV>
            <wp:extent cx="7552182" cy="10710672"/>
            <wp:effectExtent l="19050" t="0" r="0" b="0"/>
            <wp:wrapNone/>
            <wp:docPr id="8" name="il_fi" descr="http://www.bankier.pl/static/att/49000/1806396_LetnieNale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nkier.pl/static/att/49000/1806396_LetnieNalew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10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6373" w:rsidRPr="00B56373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-3.35pt;margin-top:17.15pt;width:523.2pt;height:137.4pt;z-index:-251656192;mso-position-horizontal-relative:text;mso-position-vertical-relative:text" fillcolor="#e36c0a [2409]" stroked="f">
            <v:shadow on="t" color="#b2b2b2" opacity="52429f" offset="3pt"/>
            <v:textpath style="font-family:&quot;Bodoni MT&quot;;v-text-kern:t" trim="t" fitpath="t" string="I PODRZESZOWSKI&#10; FESTIWAL NALEWEK  "/>
          </v:shape>
        </w:pict>
      </w:r>
      <w:r w:rsidR="00751F8C">
        <w:rPr>
          <w:sz w:val="22"/>
          <w:szCs w:val="22"/>
        </w:rPr>
        <w:t>Samorząd Wiejski Tajęciny, GOK Trzebownisko</w:t>
      </w:r>
    </w:p>
    <w:p w:rsidR="00E15C5B" w:rsidRDefault="00E15C5B"/>
    <w:p w:rsidR="00E15C5B" w:rsidRDefault="00E15C5B"/>
    <w:p w:rsidR="00E15C5B" w:rsidRDefault="00E15C5B"/>
    <w:p w:rsidR="00E15C5B" w:rsidRDefault="00E15C5B"/>
    <w:p w:rsidR="00E15C5B" w:rsidRDefault="00E15C5B"/>
    <w:p w:rsidR="00E15C5B" w:rsidRDefault="00E15C5B"/>
    <w:p w:rsidR="00E15C5B" w:rsidRDefault="00E15C5B"/>
    <w:p w:rsidR="00E15C5B" w:rsidRDefault="00E15C5B"/>
    <w:p w:rsidR="00E15C5B" w:rsidRDefault="00E15C5B"/>
    <w:p w:rsidR="00E15C5B" w:rsidRDefault="00E15C5B"/>
    <w:p w:rsidR="00E15C5B" w:rsidRDefault="00E15C5B"/>
    <w:p w:rsidR="009D38EA" w:rsidRPr="004D3CC7" w:rsidRDefault="00E15C5B" w:rsidP="00E15C5B">
      <w:pPr>
        <w:spacing w:line="276" w:lineRule="auto"/>
        <w:jc w:val="center"/>
        <w:rPr>
          <w:rFonts w:cs="Aharoni"/>
          <w:b/>
          <w:spacing w:val="28"/>
          <w:sz w:val="56"/>
          <w:szCs w:val="56"/>
        </w:rPr>
      </w:pPr>
      <w:r w:rsidRPr="004D3CC7">
        <w:rPr>
          <w:rFonts w:cs="Aharoni"/>
          <w:b/>
          <w:spacing w:val="28"/>
          <w:sz w:val="56"/>
          <w:szCs w:val="56"/>
        </w:rPr>
        <w:t>DNIA 8 WRZEŚNIA 2012 r.</w:t>
      </w:r>
    </w:p>
    <w:p w:rsidR="00E15C5B" w:rsidRDefault="00E15C5B" w:rsidP="00E15C5B">
      <w:pPr>
        <w:spacing w:line="360" w:lineRule="auto"/>
        <w:jc w:val="center"/>
        <w:rPr>
          <w:rFonts w:cs="Aharoni"/>
          <w:b/>
          <w:sz w:val="56"/>
          <w:szCs w:val="56"/>
        </w:rPr>
      </w:pPr>
      <w:r w:rsidRPr="004D3CC7">
        <w:rPr>
          <w:rFonts w:cs="Aharoni"/>
          <w:b/>
          <w:spacing w:val="28"/>
          <w:sz w:val="56"/>
          <w:szCs w:val="56"/>
        </w:rPr>
        <w:t>DOM LUDOWY W TAJĘCINIE</w:t>
      </w:r>
    </w:p>
    <w:p w:rsidR="00E15C5B" w:rsidRPr="004D3CC7" w:rsidRDefault="00E15C5B" w:rsidP="00E15C5B">
      <w:pPr>
        <w:spacing w:line="360" w:lineRule="auto"/>
        <w:rPr>
          <w:b/>
          <w:bCs/>
          <w:i/>
          <w:sz w:val="56"/>
          <w:szCs w:val="56"/>
        </w:rPr>
      </w:pPr>
      <w:r w:rsidRPr="004D3CC7">
        <w:rPr>
          <w:b/>
          <w:bCs/>
          <w:i/>
          <w:sz w:val="56"/>
          <w:szCs w:val="56"/>
        </w:rPr>
        <w:t>14</w:t>
      </w:r>
      <w:r w:rsidRPr="004D3CC7">
        <w:rPr>
          <w:b/>
          <w:bCs/>
          <w:i/>
          <w:sz w:val="56"/>
          <w:szCs w:val="56"/>
          <w:vertAlign w:val="superscript"/>
        </w:rPr>
        <w:t>00</w:t>
      </w:r>
      <w:r w:rsidRPr="004D3CC7">
        <w:rPr>
          <w:b/>
          <w:bCs/>
          <w:i/>
          <w:sz w:val="56"/>
          <w:szCs w:val="56"/>
        </w:rPr>
        <w:t xml:space="preserve"> – Otwarcie Festiwalu</w:t>
      </w:r>
    </w:p>
    <w:p w:rsidR="00E15C5B" w:rsidRPr="004D3CC7" w:rsidRDefault="00E15C5B" w:rsidP="00E15C5B">
      <w:pPr>
        <w:numPr>
          <w:ilvl w:val="0"/>
          <w:numId w:val="1"/>
        </w:numPr>
        <w:spacing w:line="360" w:lineRule="auto"/>
        <w:rPr>
          <w:b/>
          <w:bCs/>
          <w:i/>
          <w:sz w:val="56"/>
          <w:szCs w:val="56"/>
        </w:rPr>
      </w:pPr>
      <w:r w:rsidRPr="004D3CC7">
        <w:rPr>
          <w:b/>
          <w:bCs/>
          <w:i/>
          <w:sz w:val="56"/>
          <w:szCs w:val="56"/>
        </w:rPr>
        <w:t>Blok imprez dla dzieci</w:t>
      </w:r>
    </w:p>
    <w:p w:rsidR="00E15C5B" w:rsidRPr="004D3CC7" w:rsidRDefault="004535F0" w:rsidP="00E15C5B">
      <w:pPr>
        <w:numPr>
          <w:ilvl w:val="0"/>
          <w:numId w:val="1"/>
        </w:numPr>
        <w:spacing w:line="360" w:lineRule="auto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>Z</w:t>
      </w:r>
      <w:r w:rsidR="00E15C5B" w:rsidRPr="004D3CC7">
        <w:rPr>
          <w:b/>
          <w:bCs/>
          <w:i/>
          <w:sz w:val="56"/>
          <w:szCs w:val="56"/>
        </w:rPr>
        <w:t>esp</w:t>
      </w:r>
      <w:r>
        <w:rPr>
          <w:b/>
          <w:bCs/>
          <w:i/>
          <w:sz w:val="56"/>
          <w:szCs w:val="56"/>
        </w:rPr>
        <w:t xml:space="preserve">ół </w:t>
      </w:r>
      <w:r w:rsidR="00E15C5B" w:rsidRPr="004D3CC7">
        <w:rPr>
          <w:b/>
          <w:bCs/>
          <w:i/>
          <w:sz w:val="56"/>
          <w:szCs w:val="56"/>
        </w:rPr>
        <w:t>Fenix</w:t>
      </w:r>
    </w:p>
    <w:p w:rsidR="004535F0" w:rsidRPr="004D3CC7" w:rsidRDefault="004535F0" w:rsidP="004535F0">
      <w:pPr>
        <w:numPr>
          <w:ilvl w:val="0"/>
          <w:numId w:val="1"/>
        </w:numPr>
        <w:spacing w:line="360" w:lineRule="auto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>Z</w:t>
      </w:r>
      <w:r w:rsidRPr="004D3CC7">
        <w:rPr>
          <w:b/>
          <w:bCs/>
          <w:i/>
          <w:sz w:val="56"/>
          <w:szCs w:val="56"/>
        </w:rPr>
        <w:t>esp</w:t>
      </w:r>
      <w:r>
        <w:rPr>
          <w:b/>
          <w:bCs/>
          <w:i/>
          <w:sz w:val="56"/>
          <w:szCs w:val="56"/>
        </w:rPr>
        <w:t>ół</w:t>
      </w:r>
      <w:r w:rsidRPr="004D3CC7">
        <w:rPr>
          <w:b/>
          <w:bCs/>
          <w:i/>
          <w:sz w:val="56"/>
          <w:szCs w:val="56"/>
        </w:rPr>
        <w:t xml:space="preserve"> </w:t>
      </w:r>
      <w:r>
        <w:rPr>
          <w:b/>
          <w:bCs/>
          <w:i/>
          <w:sz w:val="56"/>
          <w:szCs w:val="56"/>
        </w:rPr>
        <w:t>„</w:t>
      </w:r>
      <w:proofErr w:type="spellStart"/>
      <w:r>
        <w:rPr>
          <w:b/>
          <w:bCs/>
          <w:i/>
          <w:sz w:val="56"/>
          <w:szCs w:val="56"/>
        </w:rPr>
        <w:t>Niezależni”</w:t>
      </w:r>
      <w:r w:rsidRPr="004D3CC7">
        <w:rPr>
          <w:b/>
          <w:bCs/>
          <w:i/>
          <w:sz w:val="56"/>
          <w:szCs w:val="56"/>
        </w:rPr>
        <w:t>z</w:t>
      </w:r>
      <w:proofErr w:type="spellEnd"/>
      <w:r w:rsidRPr="004D3CC7">
        <w:rPr>
          <w:b/>
          <w:bCs/>
          <w:i/>
          <w:sz w:val="56"/>
          <w:szCs w:val="56"/>
        </w:rPr>
        <w:t xml:space="preserve"> Bojanowa</w:t>
      </w:r>
    </w:p>
    <w:p w:rsidR="004535F0" w:rsidRPr="004D3CC7" w:rsidRDefault="004535F0" w:rsidP="004535F0">
      <w:pPr>
        <w:numPr>
          <w:ilvl w:val="0"/>
          <w:numId w:val="1"/>
        </w:numPr>
        <w:spacing w:line="360" w:lineRule="auto"/>
        <w:rPr>
          <w:b/>
          <w:bCs/>
          <w:i/>
          <w:sz w:val="56"/>
          <w:szCs w:val="56"/>
        </w:rPr>
      </w:pPr>
      <w:r w:rsidRPr="004D3CC7">
        <w:rPr>
          <w:b/>
          <w:bCs/>
          <w:i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5386181</wp:posOffset>
            </wp:positionH>
            <wp:positionV relativeFrom="paragraph">
              <wp:posOffset>571057</wp:posOffset>
            </wp:positionV>
            <wp:extent cx="1197113" cy="1490870"/>
            <wp:effectExtent l="19050" t="0" r="3037" b="0"/>
            <wp:wrapNone/>
            <wp:docPr id="1" name="il_fi" descr="http://niepoprawni.pl/files/images/Mikrofon%20radiowy%20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iepoprawni.pl/files/images/Mikrofon%20radiowy%203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13" cy="149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D3CC7">
        <w:rPr>
          <w:b/>
          <w:bCs/>
          <w:i/>
          <w:sz w:val="56"/>
          <w:szCs w:val="56"/>
        </w:rPr>
        <w:t>Konkursy Festiwalowe</w:t>
      </w:r>
    </w:p>
    <w:p w:rsidR="00E15C5B" w:rsidRPr="004D3CC7" w:rsidRDefault="004535F0" w:rsidP="00E15C5B">
      <w:pPr>
        <w:numPr>
          <w:ilvl w:val="0"/>
          <w:numId w:val="1"/>
        </w:numPr>
        <w:spacing w:line="360" w:lineRule="auto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>K</w:t>
      </w:r>
      <w:r w:rsidR="00E15C5B" w:rsidRPr="004D3CC7">
        <w:rPr>
          <w:b/>
          <w:bCs/>
          <w:i/>
          <w:sz w:val="56"/>
          <w:szCs w:val="56"/>
        </w:rPr>
        <w:t>apel</w:t>
      </w:r>
      <w:r>
        <w:rPr>
          <w:b/>
          <w:bCs/>
          <w:i/>
          <w:sz w:val="56"/>
          <w:szCs w:val="56"/>
        </w:rPr>
        <w:t>a</w:t>
      </w:r>
      <w:r w:rsidR="00E15C5B" w:rsidRPr="004D3CC7">
        <w:rPr>
          <w:b/>
          <w:bCs/>
          <w:i/>
          <w:sz w:val="56"/>
          <w:szCs w:val="56"/>
        </w:rPr>
        <w:t xml:space="preserve"> </w:t>
      </w:r>
      <w:proofErr w:type="spellStart"/>
      <w:r w:rsidR="00E15C5B" w:rsidRPr="004D3CC7">
        <w:rPr>
          <w:b/>
          <w:bCs/>
          <w:i/>
          <w:sz w:val="56"/>
          <w:szCs w:val="56"/>
        </w:rPr>
        <w:t>Łęgowianie</w:t>
      </w:r>
      <w:proofErr w:type="spellEnd"/>
      <w:r w:rsidR="00E15C5B" w:rsidRPr="004D3CC7">
        <w:rPr>
          <w:b/>
          <w:bCs/>
          <w:i/>
          <w:sz w:val="56"/>
          <w:szCs w:val="56"/>
        </w:rPr>
        <w:t xml:space="preserve"> </w:t>
      </w:r>
    </w:p>
    <w:p w:rsidR="00E15C5B" w:rsidRPr="004D3CC7" w:rsidRDefault="00E15C5B" w:rsidP="00E15C5B">
      <w:pPr>
        <w:pStyle w:val="Akapitzlist"/>
        <w:spacing w:line="360" w:lineRule="auto"/>
        <w:ind w:hanging="720"/>
        <w:rPr>
          <w:b/>
          <w:bCs/>
          <w:i/>
          <w:sz w:val="56"/>
          <w:szCs w:val="56"/>
        </w:rPr>
      </w:pPr>
      <w:r w:rsidRPr="004D3CC7">
        <w:rPr>
          <w:b/>
          <w:bCs/>
          <w:i/>
          <w:sz w:val="56"/>
          <w:szCs w:val="56"/>
        </w:rPr>
        <w:t>18</w:t>
      </w:r>
      <w:r w:rsidRPr="004D3CC7">
        <w:rPr>
          <w:b/>
          <w:bCs/>
          <w:i/>
          <w:sz w:val="56"/>
          <w:szCs w:val="56"/>
          <w:vertAlign w:val="superscript"/>
        </w:rPr>
        <w:t>30</w:t>
      </w:r>
      <w:r w:rsidRPr="004D3CC7">
        <w:rPr>
          <w:b/>
          <w:bCs/>
          <w:i/>
          <w:sz w:val="56"/>
          <w:szCs w:val="56"/>
        </w:rPr>
        <w:t xml:space="preserve"> –Ogłoszenie wyników</w:t>
      </w:r>
    </w:p>
    <w:p w:rsidR="00E15C5B" w:rsidRPr="004D3CC7" w:rsidRDefault="00B56373" w:rsidP="00E15C5B">
      <w:pPr>
        <w:spacing w:line="360" w:lineRule="auto"/>
        <w:ind w:left="720" w:hanging="720"/>
        <w:rPr>
          <w:b/>
          <w:bCs/>
          <w:i/>
          <w:sz w:val="56"/>
          <w:szCs w:val="56"/>
        </w:rPr>
      </w:pPr>
      <w:r>
        <w:rPr>
          <w:b/>
          <w:bCs/>
          <w:i/>
          <w:noProof/>
          <w:sz w:val="56"/>
          <w:szCs w:val="5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381.15pt;margin-top:4.95pt;width:35.2pt;height:36.8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E15C5B" w:rsidRPr="004D3CC7">
        <w:rPr>
          <w:b/>
          <w:bCs/>
          <w:i/>
          <w:sz w:val="56"/>
          <w:szCs w:val="56"/>
        </w:rPr>
        <w:t>19</w:t>
      </w:r>
      <w:r w:rsidR="00E15C5B" w:rsidRPr="004D3CC7">
        <w:rPr>
          <w:b/>
          <w:bCs/>
          <w:i/>
          <w:sz w:val="56"/>
          <w:szCs w:val="56"/>
          <w:vertAlign w:val="superscript"/>
        </w:rPr>
        <w:t>00</w:t>
      </w:r>
      <w:r w:rsidR="00E15C5B" w:rsidRPr="004D3CC7">
        <w:rPr>
          <w:b/>
          <w:bCs/>
          <w:i/>
          <w:sz w:val="56"/>
          <w:szCs w:val="56"/>
        </w:rPr>
        <w:t xml:space="preserve"> –Koncert piosenki włoskiej –</w:t>
      </w:r>
    </w:p>
    <w:p w:rsidR="00E15C5B" w:rsidRPr="00305671" w:rsidRDefault="00B56373" w:rsidP="00E15C5B">
      <w:pPr>
        <w:spacing w:line="360" w:lineRule="auto"/>
        <w:ind w:left="720" w:hanging="720"/>
        <w:rPr>
          <w:b/>
          <w:bCs/>
          <w:i/>
          <w:sz w:val="72"/>
          <w:szCs w:val="72"/>
        </w:rPr>
      </w:pPr>
      <w:r>
        <w:rPr>
          <w:b/>
          <w:bCs/>
          <w:i/>
          <w:noProof/>
          <w:sz w:val="56"/>
          <w:szCs w:val="56"/>
        </w:rPr>
        <w:pict>
          <v:shape id="_x0000_s1030" type="#_x0000_t12" style="position:absolute;left:0;text-align:left;margin-left:301.6pt;margin-top:31.8pt;width:35.2pt;height:36.8pt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="00E15C5B" w:rsidRPr="004D3CC7">
        <w:rPr>
          <w:b/>
          <w:bCs/>
          <w:i/>
          <w:sz w:val="56"/>
          <w:szCs w:val="56"/>
        </w:rPr>
        <w:t xml:space="preserve">                                    </w:t>
      </w:r>
      <w:r w:rsidR="00E15C5B" w:rsidRPr="00305671">
        <w:rPr>
          <w:b/>
          <w:bCs/>
          <w:i/>
          <w:sz w:val="72"/>
          <w:szCs w:val="72"/>
        </w:rPr>
        <w:t xml:space="preserve">-  Roberto </w:t>
      </w:r>
      <w:proofErr w:type="spellStart"/>
      <w:r w:rsidR="00E15C5B" w:rsidRPr="00305671">
        <w:rPr>
          <w:b/>
          <w:bCs/>
          <w:i/>
          <w:sz w:val="72"/>
          <w:szCs w:val="72"/>
        </w:rPr>
        <w:t>Zucaro</w:t>
      </w:r>
      <w:proofErr w:type="spellEnd"/>
    </w:p>
    <w:p w:rsidR="00E15C5B" w:rsidRPr="004D3CC7" w:rsidRDefault="00B56373" w:rsidP="00E15C5B">
      <w:pPr>
        <w:spacing w:line="480" w:lineRule="auto"/>
        <w:ind w:left="720" w:hanging="720"/>
        <w:rPr>
          <w:b/>
          <w:bCs/>
          <w:i/>
          <w:sz w:val="56"/>
          <w:szCs w:val="56"/>
        </w:rPr>
      </w:pPr>
      <w:r>
        <w:rPr>
          <w:b/>
          <w:bCs/>
          <w:i/>
          <w:noProof/>
          <w:sz w:val="56"/>
          <w:szCs w:val="56"/>
        </w:rPr>
        <w:pict>
          <v:shape id="_x0000_s1028" type="#_x0000_t12" style="position:absolute;left:0;text-align:left;margin-left:416.35pt;margin-top:2.85pt;width:35.2pt;height:36.8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E15C5B" w:rsidRPr="004D3CC7">
        <w:rPr>
          <w:b/>
          <w:bCs/>
          <w:i/>
          <w:sz w:val="56"/>
          <w:szCs w:val="56"/>
        </w:rPr>
        <w:t>20</w:t>
      </w:r>
      <w:r w:rsidR="00E15C5B" w:rsidRPr="004D3CC7">
        <w:rPr>
          <w:b/>
          <w:bCs/>
          <w:i/>
          <w:sz w:val="56"/>
          <w:szCs w:val="56"/>
          <w:vertAlign w:val="superscript"/>
        </w:rPr>
        <w:t>00</w:t>
      </w:r>
      <w:r w:rsidR="00E15C5B" w:rsidRPr="004D3CC7">
        <w:rPr>
          <w:b/>
          <w:bCs/>
          <w:i/>
          <w:sz w:val="56"/>
          <w:szCs w:val="56"/>
        </w:rPr>
        <w:t xml:space="preserve"> –Festyn</w:t>
      </w:r>
      <w:r w:rsidR="004D3CC7" w:rsidRPr="004D3CC7">
        <w:rPr>
          <w:b/>
          <w:bCs/>
          <w:i/>
          <w:sz w:val="56"/>
          <w:szCs w:val="56"/>
        </w:rPr>
        <w:t xml:space="preserve"> taneczny</w:t>
      </w:r>
    </w:p>
    <w:p w:rsidR="00E15C5B" w:rsidRPr="00E15C5B" w:rsidRDefault="00E15C5B" w:rsidP="00E15C5B">
      <w:pPr>
        <w:jc w:val="center"/>
        <w:rPr>
          <w:rFonts w:ascii="Monotype Corsiva" w:hAnsi="Monotype Corsiva" w:cs="Aharoni"/>
          <w:sz w:val="32"/>
          <w:szCs w:val="32"/>
        </w:rPr>
      </w:pPr>
      <w:r w:rsidRPr="00E15C5B">
        <w:rPr>
          <w:rFonts w:ascii="Monotype Corsiva" w:hAnsi="Monotype Corsiva" w:cs="Aharoni"/>
          <w:sz w:val="32"/>
          <w:szCs w:val="32"/>
        </w:rPr>
        <w:t>Imprezie towarzyszą: degustacja nalewek, atrakcje dla dzieci i dorosłych,</w:t>
      </w:r>
    </w:p>
    <w:sectPr w:rsidR="00E15C5B" w:rsidRPr="00E15C5B" w:rsidSect="00751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F3C"/>
    <w:multiLevelType w:val="hybridMultilevel"/>
    <w:tmpl w:val="CCD209C8"/>
    <w:lvl w:ilvl="0" w:tplc="3A88E0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01A2"/>
    <w:multiLevelType w:val="hybridMultilevel"/>
    <w:tmpl w:val="C25C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F8C"/>
    <w:rsid w:val="00305671"/>
    <w:rsid w:val="00363F6F"/>
    <w:rsid w:val="004535F0"/>
    <w:rsid w:val="004D3CC7"/>
    <w:rsid w:val="0050181E"/>
    <w:rsid w:val="006E33B4"/>
    <w:rsid w:val="00707288"/>
    <w:rsid w:val="00751F8C"/>
    <w:rsid w:val="00B56373"/>
    <w:rsid w:val="00E15C5B"/>
    <w:rsid w:val="00F379FA"/>
    <w:rsid w:val="00F37A24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4</cp:revision>
  <cp:lastPrinted>2012-09-05T08:27:00Z</cp:lastPrinted>
  <dcterms:created xsi:type="dcterms:W3CDTF">2012-08-17T07:48:00Z</dcterms:created>
  <dcterms:modified xsi:type="dcterms:W3CDTF">2012-09-05T08:27:00Z</dcterms:modified>
</cp:coreProperties>
</file>